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76AEB" w14:textId="77777777" w:rsidR="00AA7262" w:rsidRDefault="00AA7262" w:rsidP="00AA7262">
      <w:pPr>
        <w:spacing w:after="246" w:line="259" w:lineRule="auto"/>
        <w:ind w:left="525"/>
        <w:jc w:val="center"/>
      </w:pPr>
      <w:proofErr w:type="spellStart"/>
      <w:r>
        <w:rPr>
          <w:sz w:val="74"/>
        </w:rPr>
        <w:t>PRlMETOWER</w:t>
      </w:r>
      <w:proofErr w:type="spellEnd"/>
    </w:p>
    <w:p w14:paraId="697D8712" w14:textId="77777777" w:rsidR="00AA7262" w:rsidRDefault="00AA7262" w:rsidP="00AA7262">
      <w:pPr>
        <w:ind w:right="669"/>
      </w:pPr>
      <w:r>
        <w:rPr>
          <w:sz w:val="26"/>
        </w:rPr>
        <w:t>Winterslow Parish Council by email only c/o Jane Tier</w:t>
      </w:r>
      <w:r>
        <w:rPr>
          <w:noProof/>
        </w:rPr>
        <w:drawing>
          <wp:inline distT="0" distB="0" distL="0" distR="0" wp14:anchorId="7B757229" wp14:editId="63A976BE">
            <wp:extent cx="9137" cy="4568"/>
            <wp:effectExtent l="0" t="0" r="0" b="0"/>
            <wp:docPr id="2403" name="Picture 2403"/>
            <wp:cNvGraphicFramePr/>
            <a:graphic xmlns:a="http://schemas.openxmlformats.org/drawingml/2006/main">
              <a:graphicData uri="http://schemas.openxmlformats.org/drawingml/2006/picture">
                <pic:pic xmlns:pic="http://schemas.openxmlformats.org/drawingml/2006/picture">
                  <pic:nvPicPr>
                    <pic:cNvPr id="2403" name="Picture 2403"/>
                    <pic:cNvPicPr/>
                  </pic:nvPicPr>
                  <pic:blipFill>
                    <a:blip r:embed="rId4"/>
                    <a:stretch>
                      <a:fillRect/>
                    </a:stretch>
                  </pic:blipFill>
                  <pic:spPr>
                    <a:xfrm>
                      <a:off x="0" y="0"/>
                      <a:ext cx="9137" cy="4568"/>
                    </a:xfrm>
                    <a:prstGeom prst="rect">
                      <a:avLst/>
                    </a:prstGeom>
                  </pic:spPr>
                </pic:pic>
              </a:graphicData>
            </a:graphic>
          </wp:inline>
        </w:drawing>
      </w:r>
    </w:p>
    <w:p w14:paraId="0FB3A53E" w14:textId="77777777" w:rsidR="00AA7262" w:rsidRDefault="00AA7262" w:rsidP="00AA7262">
      <w:pPr>
        <w:ind w:right="14"/>
      </w:pPr>
      <w:r>
        <w:t>Winterslow Parish Clerk</w:t>
      </w:r>
    </w:p>
    <w:p w14:paraId="79D6FDFB" w14:textId="77777777" w:rsidR="00AA7262" w:rsidRDefault="00AA7262" w:rsidP="00AA7262">
      <w:pPr>
        <w:spacing w:line="259" w:lineRule="auto"/>
        <w:ind w:left="67" w:hanging="10"/>
      </w:pPr>
      <w:r>
        <w:rPr>
          <w:sz w:val="20"/>
        </w:rPr>
        <w:t>40 Firs Road</w:t>
      </w:r>
    </w:p>
    <w:p w14:paraId="47DA8ACE" w14:textId="77777777" w:rsidR="00AA7262" w:rsidRDefault="00AA7262" w:rsidP="00AA7262">
      <w:pPr>
        <w:spacing w:line="259" w:lineRule="auto"/>
        <w:ind w:left="74" w:hanging="10"/>
      </w:pPr>
      <w:r>
        <w:rPr>
          <w:sz w:val="22"/>
        </w:rPr>
        <w:t>Firsdown</w:t>
      </w:r>
    </w:p>
    <w:p w14:paraId="260BEE29" w14:textId="77777777" w:rsidR="00AA7262" w:rsidRDefault="00AA7262" w:rsidP="00AA7262">
      <w:pPr>
        <w:spacing w:line="259" w:lineRule="auto"/>
        <w:ind w:left="74" w:hanging="10"/>
      </w:pPr>
      <w:r>
        <w:rPr>
          <w:sz w:val="22"/>
        </w:rPr>
        <w:t>Salisbury</w:t>
      </w:r>
    </w:p>
    <w:p w14:paraId="32BC4EE5" w14:textId="77777777" w:rsidR="00AA7262" w:rsidRDefault="00AA7262" w:rsidP="00AA7262">
      <w:pPr>
        <w:spacing w:line="259" w:lineRule="auto"/>
        <w:ind w:left="74" w:hanging="10"/>
      </w:pPr>
      <w:r>
        <w:rPr>
          <w:sz w:val="22"/>
        </w:rPr>
        <w:t>SP5 ISL</w:t>
      </w:r>
    </w:p>
    <w:p w14:paraId="7D2B8346" w14:textId="77777777" w:rsidR="00AA7262" w:rsidRDefault="00AA7262" w:rsidP="00AA7262">
      <w:pPr>
        <w:spacing w:after="233"/>
        <w:ind w:left="86" w:right="14"/>
      </w:pPr>
      <w:r>
        <w:t>1 0 September 2024</w:t>
      </w:r>
    </w:p>
    <w:p w14:paraId="09581DB4" w14:textId="77777777" w:rsidR="00AA7262" w:rsidRDefault="00AA7262" w:rsidP="00AA7262">
      <w:pPr>
        <w:spacing w:after="204"/>
        <w:ind w:left="7" w:right="14"/>
      </w:pPr>
      <w:r>
        <w:t>Dear Councillors,</w:t>
      </w:r>
    </w:p>
    <w:p w14:paraId="14782CE1" w14:textId="77777777" w:rsidR="00AA7262" w:rsidRDefault="00AA7262" w:rsidP="00AA7262">
      <w:pPr>
        <w:pStyle w:val="Heading1"/>
      </w:pPr>
      <w:r>
        <w:t>Land off Middleton Road Middle Winterslow</w:t>
      </w:r>
    </w:p>
    <w:p w14:paraId="615E66D6" w14:textId="77777777" w:rsidR="00AA7262" w:rsidRDefault="00AA7262" w:rsidP="00AA7262">
      <w:pPr>
        <w:spacing w:after="230"/>
        <w:ind w:left="7" w:right="14"/>
      </w:pPr>
      <w:r>
        <w:t>It has been some time since our last communications, and as always, we are keen to engage with the Parish Council at an early stage to establish the current position and circumstances within and around the village, including what WPC expectations are for Winterslow going forward.</w:t>
      </w:r>
    </w:p>
    <w:p w14:paraId="7D9C1B4C" w14:textId="77777777" w:rsidR="00AA7262" w:rsidRDefault="00AA7262" w:rsidP="00AA7262">
      <w:pPr>
        <w:spacing w:after="231"/>
        <w:ind w:left="7" w:right="14"/>
      </w:pPr>
      <w:r>
        <w:t>To be clear, we are not presenting a development scheme nor a planning application but looking to establish what the PC expectations would be if such an application were to be made at a future date. The NPPF is clear that the best possible economic, social, and environmental outcomes should always be sought, it is this we are following.</w:t>
      </w:r>
    </w:p>
    <w:p w14:paraId="68D0209A" w14:textId="77777777" w:rsidR="00AA7262" w:rsidRDefault="00AA7262" w:rsidP="00AA7262">
      <w:pPr>
        <w:spacing w:after="218"/>
        <w:ind w:left="7" w:right="14"/>
      </w:pPr>
      <w:r>
        <w:rPr>
          <w:noProof/>
        </w:rPr>
        <w:drawing>
          <wp:anchor distT="0" distB="0" distL="114300" distR="114300" simplePos="0" relativeHeight="251659264" behindDoc="0" locked="0" layoutInCell="1" allowOverlap="0" wp14:anchorId="773D4DEE" wp14:editId="05E3ADC8">
            <wp:simplePos x="0" y="0"/>
            <wp:positionH relativeFrom="page">
              <wp:posOffset>201019</wp:posOffset>
            </wp:positionH>
            <wp:positionV relativeFrom="page">
              <wp:posOffset>3809968</wp:posOffset>
            </wp:positionV>
            <wp:extent cx="146196" cy="2941990"/>
            <wp:effectExtent l="0" t="0" r="0" b="0"/>
            <wp:wrapSquare wrapText="bothSides"/>
            <wp:docPr id="5097" name="Picture 5097"/>
            <wp:cNvGraphicFramePr/>
            <a:graphic xmlns:a="http://schemas.openxmlformats.org/drawingml/2006/main">
              <a:graphicData uri="http://schemas.openxmlformats.org/drawingml/2006/picture">
                <pic:pic xmlns:pic="http://schemas.openxmlformats.org/drawingml/2006/picture">
                  <pic:nvPicPr>
                    <pic:cNvPr id="5097" name="Picture 5097"/>
                    <pic:cNvPicPr/>
                  </pic:nvPicPr>
                  <pic:blipFill>
                    <a:blip r:embed="rId5"/>
                    <a:stretch>
                      <a:fillRect/>
                    </a:stretch>
                  </pic:blipFill>
                  <pic:spPr>
                    <a:xfrm>
                      <a:off x="0" y="0"/>
                      <a:ext cx="146196" cy="2941990"/>
                    </a:xfrm>
                    <a:prstGeom prst="rect">
                      <a:avLst/>
                    </a:prstGeom>
                  </pic:spPr>
                </pic:pic>
              </a:graphicData>
            </a:graphic>
          </wp:anchor>
        </w:drawing>
      </w:r>
      <w:r>
        <w:t xml:space="preserve">By way of example, we have recently become aware of the proposals to create an integrated cycleway network within the village better linking key destinations. Concerns are noted from the presentation regarding potential user conflicts on Middleton Road directly adjoining the site. As you may recall, previous proposals from us incorporated a network of routes that would directly overcome these issues. We also suspect you will wish to discuss school pupil numbers, and other issues that do and/or will affect village life at some point. This is a fact-finding exercise on our </w:t>
      </w:r>
      <w:proofErr w:type="gramStart"/>
      <w:r>
        <w:t>part</w:t>
      </w:r>
      <w:proofErr w:type="gramEnd"/>
      <w:r>
        <w:t xml:space="preserve"> and we believe you are uniquely placed to draw together the wants and needs of the many interested parties.</w:t>
      </w:r>
    </w:p>
    <w:p w14:paraId="137FA6AA" w14:textId="77777777" w:rsidR="00AA7262" w:rsidRDefault="00AA7262" w:rsidP="00AA7262">
      <w:pPr>
        <w:spacing w:after="159"/>
        <w:ind w:left="7" w:right="14"/>
      </w:pPr>
      <w:r>
        <w:t>As a general observation based on past experiences, we appreciate that there will always be local interest in any development proposals for this land and we think it would be helpful for both parties to pull together/understand what it is WPC seek going forward. This dialogue can be commenced via email outlining your position and views, or we are more than happy to meet up and discuss the site if that is a more suitable way to move forward. Experience suggests that a working committee is a more effective method.</w:t>
      </w:r>
    </w:p>
    <w:p w14:paraId="23297EC2" w14:textId="77777777" w:rsidR="00AA7262" w:rsidRDefault="00AA7262" w:rsidP="00AA7262">
      <w:pPr>
        <w:spacing w:after="138"/>
        <w:ind w:left="7" w:right="14"/>
      </w:pPr>
      <w:r>
        <w:t>We also appreciate that WPC will want to involve the wider village, however at this initial, early stage we do first need an agenda from WPC to work from and we foresee a wider audience some way down the line as proposals evolve.</w:t>
      </w:r>
    </w:p>
    <w:p w14:paraId="09F09865" w14:textId="77777777" w:rsidR="00AA7262" w:rsidRDefault="00AA7262" w:rsidP="00AA7262">
      <w:pPr>
        <w:ind w:left="7" w:right="14"/>
      </w:pPr>
      <w:r>
        <w:t>I look forward to hearing from you.</w:t>
      </w:r>
    </w:p>
    <w:p w14:paraId="6E130BD8" w14:textId="77777777" w:rsidR="00AA7262" w:rsidRDefault="00AA7262" w:rsidP="00AA7262">
      <w:pPr>
        <w:spacing w:after="142" w:line="259" w:lineRule="auto"/>
        <w:ind w:left="-410"/>
      </w:pPr>
    </w:p>
    <w:p w14:paraId="6BBA3D4D" w14:textId="77777777" w:rsidR="00AA7262" w:rsidRDefault="00AA7262" w:rsidP="00AA7262">
      <w:pPr>
        <w:spacing w:line="259" w:lineRule="auto"/>
        <w:ind w:left="1096" w:hanging="10"/>
      </w:pPr>
      <w:proofErr w:type="spellStart"/>
      <w:r>
        <w:rPr>
          <w:sz w:val="20"/>
        </w:rPr>
        <w:t>Primetower</w:t>
      </w:r>
      <w:proofErr w:type="spellEnd"/>
      <w:r>
        <w:rPr>
          <w:sz w:val="20"/>
        </w:rPr>
        <w:t xml:space="preserve"> Properties Ltd I Park Place 6 North Road Poole Dorset BH 1 4 OLY</w:t>
      </w:r>
    </w:p>
    <w:p w14:paraId="62CE9919" w14:textId="77777777" w:rsidR="00AA7262" w:rsidRDefault="00AA7262" w:rsidP="00AA7262">
      <w:pPr>
        <w:ind w:left="1468" w:right="14"/>
      </w:pPr>
      <w:r>
        <w:t>t.01202 71557/ f. 0/202 118971 www.primetower.com</w:t>
      </w:r>
    </w:p>
    <w:p w14:paraId="2AD4441A" w14:textId="77777777" w:rsidR="00AA7262" w:rsidRDefault="00AA7262" w:rsidP="00AA7262">
      <w:pPr>
        <w:spacing w:line="259" w:lineRule="auto"/>
        <w:ind w:left="1144"/>
      </w:pPr>
      <w:r>
        <w:rPr>
          <w:sz w:val="14"/>
        </w:rPr>
        <w:t xml:space="preserve">Directors: R.J. </w:t>
      </w:r>
      <w:proofErr w:type="spellStart"/>
      <w:proofErr w:type="gramStart"/>
      <w:r>
        <w:rPr>
          <w:sz w:val="14"/>
        </w:rPr>
        <w:t>Harding,J</w:t>
      </w:r>
      <w:proofErr w:type="gramEnd"/>
      <w:r>
        <w:rPr>
          <w:sz w:val="14"/>
        </w:rPr>
        <w:t>.A.Yeoman</w:t>
      </w:r>
      <w:proofErr w:type="spellEnd"/>
      <w:r>
        <w:rPr>
          <w:sz w:val="14"/>
        </w:rPr>
        <w:t xml:space="preserve">, </w:t>
      </w:r>
      <w:proofErr w:type="spellStart"/>
      <w:r>
        <w:rPr>
          <w:sz w:val="14"/>
        </w:rPr>
        <w:t>M.P.Jones</w:t>
      </w:r>
      <w:proofErr w:type="spellEnd"/>
      <w:r>
        <w:rPr>
          <w:sz w:val="14"/>
        </w:rPr>
        <w:t xml:space="preserve"> FCCA. Registered office: as above. Registered number: 2938378</w:t>
      </w:r>
    </w:p>
    <w:p w14:paraId="2C456221" w14:textId="77777777" w:rsidR="00AA7262" w:rsidRDefault="00AA7262" w:rsidP="00AA7262">
      <w:pPr>
        <w:tabs>
          <w:tab w:val="left" w:pos="5760"/>
        </w:tabs>
        <w:rPr>
          <w:rFonts w:asciiTheme="majorHAnsi" w:hAnsiTheme="majorHAnsi" w:cstheme="majorHAnsi"/>
          <w:b/>
          <w:bCs/>
          <w:u w:val="single"/>
        </w:rPr>
      </w:pPr>
    </w:p>
    <w:p w14:paraId="7CD246CE" w14:textId="77777777" w:rsidR="00AA7262" w:rsidRDefault="00AA7262" w:rsidP="00AA7262">
      <w:pPr>
        <w:tabs>
          <w:tab w:val="left" w:pos="5760"/>
        </w:tabs>
        <w:rPr>
          <w:rFonts w:asciiTheme="majorHAnsi" w:hAnsiTheme="majorHAnsi" w:cstheme="majorHAnsi"/>
          <w:b/>
          <w:bCs/>
          <w:u w:val="single"/>
        </w:rPr>
      </w:pPr>
    </w:p>
    <w:p w14:paraId="29F33D3B" w14:textId="77777777" w:rsidR="00AA7262" w:rsidRDefault="00AA7262" w:rsidP="00AA7262">
      <w:pPr>
        <w:tabs>
          <w:tab w:val="left" w:pos="5760"/>
        </w:tabs>
        <w:rPr>
          <w:rFonts w:asciiTheme="majorHAnsi" w:hAnsiTheme="majorHAnsi" w:cstheme="majorHAnsi"/>
          <w:b/>
          <w:bCs/>
          <w:u w:val="single"/>
        </w:rPr>
      </w:pPr>
    </w:p>
    <w:p w14:paraId="7380C597" w14:textId="77777777" w:rsidR="00AA7262" w:rsidRDefault="00AA7262" w:rsidP="00AA7262">
      <w:pPr>
        <w:tabs>
          <w:tab w:val="left" w:pos="5760"/>
        </w:tabs>
        <w:rPr>
          <w:rFonts w:asciiTheme="majorHAnsi" w:hAnsiTheme="majorHAnsi" w:cstheme="majorHAnsi"/>
          <w:b/>
          <w:bCs/>
          <w:u w:val="single"/>
        </w:rPr>
      </w:pPr>
    </w:p>
    <w:p w14:paraId="2E2924CC" w14:textId="77777777" w:rsidR="00AA7262" w:rsidRDefault="00AA7262" w:rsidP="00AA7262">
      <w:pPr>
        <w:tabs>
          <w:tab w:val="left" w:pos="5760"/>
        </w:tabs>
        <w:rPr>
          <w:rFonts w:asciiTheme="majorHAnsi" w:hAnsiTheme="majorHAnsi" w:cstheme="majorHAnsi"/>
          <w:b/>
          <w:bCs/>
          <w:u w:val="single"/>
        </w:rPr>
      </w:pPr>
    </w:p>
    <w:p w14:paraId="744EE522" w14:textId="77777777" w:rsidR="00AA7262" w:rsidRDefault="00AA7262"/>
    <w:sectPr w:rsidR="00AA72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262"/>
    <w:rsid w:val="00AA7262"/>
    <w:rsid w:val="00E40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57EA4"/>
  <w15:chartTrackingRefBased/>
  <w15:docId w15:val="{7E72DFD0-386F-4FC2-8A59-B797D6D6F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262"/>
    <w:pPr>
      <w:spacing w:after="0" w:line="240" w:lineRule="auto"/>
    </w:pPr>
    <w:rPr>
      <w:kern w:val="0"/>
      <w:lang w:val="en-US"/>
      <w14:ligatures w14:val="none"/>
    </w:rPr>
  </w:style>
  <w:style w:type="paragraph" w:styleId="Heading1">
    <w:name w:val="heading 1"/>
    <w:basedOn w:val="Normal"/>
    <w:next w:val="Normal"/>
    <w:link w:val="Heading1Char"/>
    <w:uiPriority w:val="9"/>
    <w:qFormat/>
    <w:rsid w:val="00AA726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AA726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AA7262"/>
    <w:pPr>
      <w:keepNext/>
      <w:keepLines/>
      <w:spacing w:before="160" w:after="80" w:line="278" w:lineRule="auto"/>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AA7262"/>
    <w:pPr>
      <w:keepNext/>
      <w:keepLines/>
      <w:spacing w:before="80" w:after="40" w:line="278" w:lineRule="auto"/>
      <w:outlineLvl w:val="3"/>
    </w:pPr>
    <w:rPr>
      <w:rFonts w:eastAsiaTheme="majorEastAsia"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AA7262"/>
    <w:pPr>
      <w:keepNext/>
      <w:keepLines/>
      <w:spacing w:before="80" w:after="40" w:line="278" w:lineRule="auto"/>
      <w:outlineLvl w:val="4"/>
    </w:pPr>
    <w:rPr>
      <w:rFonts w:eastAsiaTheme="majorEastAsia"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AA7262"/>
    <w:pPr>
      <w:keepNext/>
      <w:keepLines/>
      <w:spacing w:before="40" w:line="278" w:lineRule="auto"/>
      <w:outlineLvl w:val="5"/>
    </w:pPr>
    <w:rPr>
      <w:rFonts w:eastAsiaTheme="majorEastAsia"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AA7262"/>
    <w:pPr>
      <w:keepNext/>
      <w:keepLines/>
      <w:spacing w:before="40" w:line="278" w:lineRule="auto"/>
      <w:outlineLvl w:val="6"/>
    </w:pPr>
    <w:rPr>
      <w:rFonts w:eastAsiaTheme="majorEastAsia"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AA7262"/>
    <w:pPr>
      <w:keepNext/>
      <w:keepLines/>
      <w:spacing w:line="278" w:lineRule="auto"/>
      <w:outlineLvl w:val="7"/>
    </w:pPr>
    <w:rPr>
      <w:rFonts w:eastAsiaTheme="majorEastAsia"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AA7262"/>
    <w:pPr>
      <w:keepNext/>
      <w:keepLines/>
      <w:spacing w:line="278" w:lineRule="auto"/>
      <w:outlineLvl w:val="8"/>
    </w:pPr>
    <w:rPr>
      <w:rFonts w:eastAsiaTheme="majorEastAsia"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72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72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72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72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72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72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72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72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7262"/>
    <w:rPr>
      <w:rFonts w:eastAsiaTheme="majorEastAsia" w:cstheme="majorBidi"/>
      <w:color w:val="272727" w:themeColor="text1" w:themeTint="D8"/>
    </w:rPr>
  </w:style>
  <w:style w:type="paragraph" w:styleId="Title">
    <w:name w:val="Title"/>
    <w:basedOn w:val="Normal"/>
    <w:next w:val="Normal"/>
    <w:link w:val="TitleChar"/>
    <w:uiPriority w:val="10"/>
    <w:qFormat/>
    <w:rsid w:val="00AA7262"/>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AA72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7262"/>
    <w:pPr>
      <w:numPr>
        <w:ilvl w:val="1"/>
      </w:numPr>
      <w:spacing w:after="160" w:line="278"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AA72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7262"/>
    <w:pPr>
      <w:spacing w:before="160" w:after="160" w:line="278" w:lineRule="auto"/>
      <w:jc w:val="center"/>
    </w:pPr>
    <w:rPr>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AA7262"/>
    <w:rPr>
      <w:i/>
      <w:iCs/>
      <w:color w:val="404040" w:themeColor="text1" w:themeTint="BF"/>
    </w:rPr>
  </w:style>
  <w:style w:type="paragraph" w:styleId="ListParagraph">
    <w:name w:val="List Paragraph"/>
    <w:basedOn w:val="Normal"/>
    <w:uiPriority w:val="34"/>
    <w:qFormat/>
    <w:rsid w:val="00AA7262"/>
    <w:pPr>
      <w:spacing w:after="160" w:line="278" w:lineRule="auto"/>
      <w:ind w:left="720"/>
      <w:contextualSpacing/>
    </w:pPr>
    <w:rPr>
      <w:kern w:val="2"/>
      <w:lang w:val="en-GB"/>
      <w14:ligatures w14:val="standardContextual"/>
    </w:rPr>
  </w:style>
  <w:style w:type="character" w:styleId="IntenseEmphasis">
    <w:name w:val="Intense Emphasis"/>
    <w:basedOn w:val="DefaultParagraphFont"/>
    <w:uiPriority w:val="21"/>
    <w:qFormat/>
    <w:rsid w:val="00AA7262"/>
    <w:rPr>
      <w:i/>
      <w:iCs/>
      <w:color w:val="0F4761" w:themeColor="accent1" w:themeShade="BF"/>
    </w:rPr>
  </w:style>
  <w:style w:type="paragraph" w:styleId="IntenseQuote">
    <w:name w:val="Intense Quote"/>
    <w:basedOn w:val="Normal"/>
    <w:next w:val="Normal"/>
    <w:link w:val="IntenseQuoteChar"/>
    <w:uiPriority w:val="30"/>
    <w:qFormat/>
    <w:rsid w:val="00AA726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AA7262"/>
    <w:rPr>
      <w:i/>
      <w:iCs/>
      <w:color w:val="0F4761" w:themeColor="accent1" w:themeShade="BF"/>
    </w:rPr>
  </w:style>
  <w:style w:type="character" w:styleId="IntenseReference">
    <w:name w:val="Intense Reference"/>
    <w:basedOn w:val="DefaultParagraphFont"/>
    <w:uiPriority w:val="32"/>
    <w:qFormat/>
    <w:rsid w:val="00AA72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Tier</dc:creator>
  <cp:keywords/>
  <dc:description/>
  <cp:lastModifiedBy>Jane Tier</cp:lastModifiedBy>
  <cp:revision>1</cp:revision>
  <dcterms:created xsi:type="dcterms:W3CDTF">2024-09-11T14:40:00Z</dcterms:created>
  <dcterms:modified xsi:type="dcterms:W3CDTF">2024-09-11T14:42:00Z</dcterms:modified>
</cp:coreProperties>
</file>